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CE" w:rsidRPr="00764E58" w:rsidRDefault="00114BCE" w:rsidP="00114BCE">
      <w:pPr>
        <w:rPr>
          <w:b/>
        </w:rPr>
      </w:pPr>
      <w:r w:rsidRPr="00764E58">
        <w:rPr>
          <w:b/>
        </w:rPr>
        <w:t xml:space="preserve">AGF Trendcafé, 20 januari 2015 </w:t>
      </w:r>
    </w:p>
    <w:p w:rsidR="00114BCE" w:rsidRPr="00B864DD" w:rsidRDefault="00114BCE" w:rsidP="00114BCE">
      <w:pPr>
        <w:rPr>
          <w:b/>
          <w:sz w:val="24"/>
        </w:rPr>
      </w:pPr>
      <w:r w:rsidRPr="00B864DD">
        <w:rPr>
          <w:b/>
          <w:sz w:val="24"/>
        </w:rPr>
        <w:t xml:space="preserve"> ‘Van informatie naar strategie, de juiste marktbenadering voor groente en fruit’</w:t>
      </w:r>
    </w:p>
    <w:p w:rsidR="00114BCE" w:rsidRPr="00B864DD" w:rsidRDefault="00114BCE" w:rsidP="00114BCE">
      <w:pPr>
        <w:rPr>
          <w:b/>
        </w:rPr>
      </w:pPr>
      <w:r w:rsidRPr="00B864DD">
        <w:rPr>
          <w:b/>
        </w:rPr>
        <w:t>De groente- en fruitsector heeft het niet gemakkelijk, dat ervaren de meeste sectorgenoten aan den lijve. Ook McKinsey constateert dat en geeft aan dat oplossingen onder andere liggen in sector-coördinatie en onderscheidende, herkenbare producten. Dat laatste vraagt ged</w:t>
      </w:r>
      <w:r w:rsidR="00B864DD" w:rsidRPr="00B864DD">
        <w:rPr>
          <w:b/>
        </w:rPr>
        <w:t xml:space="preserve">egen marketing-strategiëen, gebaseerd </w:t>
      </w:r>
      <w:r w:rsidRPr="00B864DD">
        <w:rPr>
          <w:b/>
        </w:rPr>
        <w:t>op actuele en betrouwbare marktinformatie.</w:t>
      </w:r>
      <w:r w:rsidR="00B864DD" w:rsidRPr="00B864DD">
        <w:rPr>
          <w:b/>
        </w:rPr>
        <w:t xml:space="preserve"> Maar hoe doe je dat</w:t>
      </w:r>
      <w:r w:rsidR="00E700CD" w:rsidRPr="00B864DD">
        <w:rPr>
          <w:b/>
        </w:rPr>
        <w:t xml:space="preserve">? </w:t>
      </w:r>
      <w:r w:rsidR="0081189D" w:rsidRPr="00B864DD">
        <w:rPr>
          <w:b/>
        </w:rPr>
        <w:t>Hoe kom je tot een logische en con</w:t>
      </w:r>
      <w:r w:rsidR="00B864DD" w:rsidRPr="00B864DD">
        <w:rPr>
          <w:b/>
        </w:rPr>
        <w:t>sistente strategie zonder</w:t>
      </w:r>
      <w:r w:rsidR="0081189D" w:rsidRPr="00B864DD">
        <w:rPr>
          <w:b/>
        </w:rPr>
        <w:t xml:space="preserve"> iedere maand je koers </w:t>
      </w:r>
      <w:r w:rsidR="00B864DD" w:rsidRPr="00B864DD">
        <w:rPr>
          <w:b/>
        </w:rPr>
        <w:t xml:space="preserve">te </w:t>
      </w:r>
      <w:r w:rsidR="0081189D" w:rsidRPr="00B864DD">
        <w:rPr>
          <w:b/>
        </w:rPr>
        <w:t>moet</w:t>
      </w:r>
      <w:r w:rsidR="00B864DD" w:rsidRPr="00B864DD">
        <w:rPr>
          <w:b/>
        </w:rPr>
        <w:t>en</w:t>
      </w:r>
      <w:r w:rsidR="0081189D" w:rsidRPr="00B864DD">
        <w:rPr>
          <w:b/>
        </w:rPr>
        <w:t xml:space="preserve"> bijstellen?</w:t>
      </w:r>
    </w:p>
    <w:p w:rsidR="00B864DD" w:rsidRDefault="00B864DD" w:rsidP="00114BCE">
      <w:r>
        <w:t xml:space="preserve">Door: Saskia </w:t>
      </w:r>
      <w:proofErr w:type="spellStart"/>
      <w:r>
        <w:t>Zeilstra</w:t>
      </w:r>
      <w:proofErr w:type="spellEnd"/>
    </w:p>
    <w:p w:rsidR="00114BCE" w:rsidRDefault="00114BCE" w:rsidP="00114BCE">
      <w:r>
        <w:t xml:space="preserve">Op 20 januari ontving </w:t>
      </w:r>
      <w:r w:rsidRPr="00114BCE">
        <w:t xml:space="preserve">marktonderzoeksinstituut </w:t>
      </w:r>
      <w:r>
        <w:t>GfK de deelnemers van AGF Trendcafe op haar locatie in Dongen. Henri van Hassel, key-accountmanager bij GfK</w:t>
      </w:r>
      <w:r w:rsidR="00085E01">
        <w:t xml:space="preserve"> liet zien welke toegevoegde waarde marktinformatie kan bieden. </w:t>
      </w:r>
      <w:r w:rsidR="00B864DD">
        <w:t>“</w:t>
      </w:r>
      <w:r w:rsidR="00085E01">
        <w:t>Er is veel aan de hand</w:t>
      </w:r>
      <w:r w:rsidR="00E700CD">
        <w:t xml:space="preserve"> </w:t>
      </w:r>
      <w:r w:rsidR="00085E01">
        <w:t>in retailland. Consumenten switche</w:t>
      </w:r>
      <w:r w:rsidR="00B864DD">
        <w:t>n voortdurend van aankoopkanaal.</w:t>
      </w:r>
      <w:r w:rsidR="00085E01">
        <w:t xml:space="preserve"> Vroeger rekenden win</w:t>
      </w:r>
      <w:r w:rsidR="00B864DD">
        <w:t>kels op een vaste groep klanten. D</w:t>
      </w:r>
      <w:r w:rsidR="00085E01">
        <w:t>at kan niet meer. Consumenten maken voortdure</w:t>
      </w:r>
      <w:r w:rsidR="00E700CD">
        <w:t>n</w:t>
      </w:r>
      <w:r w:rsidR="00085E01">
        <w:t xml:space="preserve">d keuzes waar zij welke producten kopen. </w:t>
      </w:r>
      <w:r w:rsidR="00E700CD">
        <w:t xml:space="preserve">En zoveel mensen, zoveel verschillende keuzes. </w:t>
      </w:r>
      <w:r w:rsidR="00085E01">
        <w:t xml:space="preserve">Op dit moment wordt </w:t>
      </w:r>
      <w:r w:rsidR="00E700CD">
        <w:t xml:space="preserve">bijvoorbeeld </w:t>
      </w:r>
      <w:r w:rsidR="00B864DD">
        <w:t xml:space="preserve">al twintig procent </w:t>
      </w:r>
      <w:r w:rsidR="00085E01">
        <w:t>van alle kleding online gekocht. Zover is het n</w:t>
      </w:r>
      <w:r w:rsidR="00B864DD">
        <w:t>og lang niet bij levensmiddelen. M</w:t>
      </w:r>
      <w:r w:rsidR="00085E01">
        <w:t>aar ook d</w:t>
      </w:r>
      <w:r w:rsidR="00B864DD">
        <w:t xml:space="preserve">aar gaat de onlinemarkt groeien”, voorspelt Van </w:t>
      </w:r>
      <w:proofErr w:type="spellStart"/>
      <w:r w:rsidR="00B864DD">
        <w:t>Hassel</w:t>
      </w:r>
      <w:proofErr w:type="spellEnd"/>
      <w:r w:rsidR="00B864DD">
        <w:t>.</w:t>
      </w:r>
      <w:r w:rsidR="00E700CD">
        <w:t xml:space="preserve"> </w:t>
      </w:r>
    </w:p>
    <w:p w:rsidR="00176BAB" w:rsidRDefault="00B864DD" w:rsidP="00176BAB">
      <w:r w:rsidRPr="00B864DD">
        <w:rPr>
          <w:b/>
        </w:rPr>
        <w:t>10.000 huishoudens</w:t>
      </w:r>
      <w:r w:rsidRPr="00B864DD">
        <w:rPr>
          <w:b/>
        </w:rPr>
        <w:br/>
      </w:r>
      <w:r>
        <w:t>‘</w:t>
      </w:r>
      <w:proofErr w:type="spellStart"/>
      <w:r>
        <w:t>B</w:t>
      </w:r>
      <w:r w:rsidR="00114BCE">
        <w:t>lurification</w:t>
      </w:r>
      <w:proofErr w:type="spellEnd"/>
      <w:r w:rsidR="00085E01">
        <w:t>’</w:t>
      </w:r>
      <w:r w:rsidR="00114BCE">
        <w:t xml:space="preserve"> biedt </w:t>
      </w:r>
      <w:r>
        <w:t xml:space="preserve">volgens Van </w:t>
      </w:r>
      <w:proofErr w:type="spellStart"/>
      <w:r>
        <w:t>Hassel</w:t>
      </w:r>
      <w:proofErr w:type="spellEnd"/>
      <w:r>
        <w:t xml:space="preserve"> </w:t>
      </w:r>
      <w:r w:rsidR="00114BCE">
        <w:t>kansen voor leveranciers</w:t>
      </w:r>
      <w:r w:rsidR="00085E01">
        <w:t>. Voorbeelden daarvan zijn Action en H</w:t>
      </w:r>
      <w:r w:rsidR="00114BCE">
        <w:t>ellofresh</w:t>
      </w:r>
      <w:r w:rsidR="00085E01">
        <w:t xml:space="preserve">, maar ook </w:t>
      </w:r>
      <w:r w:rsidR="00114BCE">
        <w:t>Van</w:t>
      </w:r>
      <w:r w:rsidR="00085E01">
        <w:t xml:space="preserve"> </w:t>
      </w:r>
      <w:r w:rsidR="00114BCE">
        <w:t>der</w:t>
      </w:r>
      <w:r w:rsidR="00085E01">
        <w:t xml:space="preserve"> V</w:t>
      </w:r>
      <w:r w:rsidR="00114BCE">
        <w:t>alk</w:t>
      </w:r>
      <w:r w:rsidR="00085E01">
        <w:t>, die afgelopen week aankondigde vers t</w:t>
      </w:r>
      <w:r>
        <w:t xml:space="preserve">e gaan verkopen. GfK maakt </w:t>
      </w:r>
      <w:r w:rsidR="00085E01">
        <w:t xml:space="preserve">ontwikkelingen </w:t>
      </w:r>
      <w:r w:rsidR="00E700CD">
        <w:t xml:space="preserve">in de consumentenmarkt </w:t>
      </w:r>
      <w:r w:rsidR="00085E01">
        <w:t>cijfermatig zichtbaar door informatie te verzamelen uit een consumentenpanel</w:t>
      </w:r>
      <w:r>
        <w:t xml:space="preserve"> van 10.000 huishoudens. Dit is </w:t>
      </w:r>
      <w:r w:rsidR="00085E01">
        <w:t xml:space="preserve">een </w:t>
      </w:r>
      <w:r w:rsidR="00114BCE">
        <w:t>representatieve groep</w:t>
      </w:r>
      <w:r w:rsidR="00085E01">
        <w:t xml:space="preserve"> voor Nederland</w:t>
      </w:r>
      <w:r>
        <w:t xml:space="preserve">, verdeeld over alle leeftijdsklassen, regio’s, inkomens etc. </w:t>
      </w:r>
      <w:r w:rsidR="00114BCE">
        <w:t>Na elke winkelbezoek</w:t>
      </w:r>
      <w:r>
        <w:t xml:space="preserve"> registreren</w:t>
      </w:r>
      <w:r w:rsidR="00085E01">
        <w:t xml:space="preserve"> zij </w:t>
      </w:r>
      <w:r w:rsidR="00114BCE">
        <w:t>thuis</w:t>
      </w:r>
      <w:r>
        <w:t xml:space="preserve"> door middel van scanning</w:t>
      </w:r>
      <w:r w:rsidR="00114BCE">
        <w:t xml:space="preserve"> </w:t>
      </w:r>
      <w:r w:rsidR="00085E01">
        <w:t xml:space="preserve">hun </w:t>
      </w:r>
      <w:r w:rsidR="00114BCE">
        <w:t xml:space="preserve">aankopen. </w:t>
      </w:r>
      <w:r>
        <w:t>Ze doen dit</w:t>
      </w:r>
      <w:r w:rsidR="00114BCE">
        <w:t xml:space="preserve"> bij alle winkels</w:t>
      </w:r>
      <w:r>
        <w:t>. Het</w:t>
      </w:r>
      <w:r w:rsidR="00E700CD">
        <w:t xml:space="preserve"> </w:t>
      </w:r>
      <w:r w:rsidR="00085E01">
        <w:t xml:space="preserve">levert </w:t>
      </w:r>
      <w:r w:rsidR="00E700CD">
        <w:t xml:space="preserve">dus </w:t>
      </w:r>
      <w:r>
        <w:t>een schat aan informatie</w:t>
      </w:r>
      <w:r w:rsidR="00085E01">
        <w:t>.</w:t>
      </w:r>
      <w:r>
        <w:br/>
      </w:r>
      <w:r w:rsidR="00176BAB">
        <w:t xml:space="preserve">Een van de opvallendste zaken waarin de cijfers van GfK </w:t>
      </w:r>
      <w:r>
        <w:t xml:space="preserve">worden </w:t>
      </w:r>
      <w:r w:rsidR="00176BAB">
        <w:t xml:space="preserve">gebruikt </w:t>
      </w:r>
      <w:r>
        <w:t>is de benoeming “beste in groente en fruit”. Lidl is op basis van deze cijfers al vijf</w:t>
      </w:r>
      <w:r w:rsidR="00176BAB">
        <w:t xml:space="preserve"> j</w:t>
      </w:r>
      <w:r>
        <w:t xml:space="preserve">aar op rij de beste supermarkt </w:t>
      </w:r>
      <w:r w:rsidR="00176BAB">
        <w:t>in groente en fruit is</w:t>
      </w:r>
      <w:r>
        <w:t xml:space="preserve">, dit jaar samen met </w:t>
      </w:r>
      <w:proofErr w:type="spellStart"/>
      <w:r>
        <w:t>Nettorama</w:t>
      </w:r>
      <w:proofErr w:type="spellEnd"/>
      <w:r w:rsidR="00176BAB">
        <w:t>. Zij adverteren hier prominent mee. De uitverkiezing is gebasseerd op het jaarlijkse oordee</w:t>
      </w:r>
      <w:r>
        <w:t>l van klanten over prijs</w:t>
      </w:r>
      <w:r w:rsidR="00176BAB">
        <w:t xml:space="preserve"> en service.  </w:t>
      </w:r>
    </w:p>
    <w:p w:rsidR="00114BCE" w:rsidRDefault="00B864DD" w:rsidP="00114BCE">
      <w:r w:rsidRPr="00B864DD">
        <w:rPr>
          <w:b/>
        </w:rPr>
        <w:t>Advies</w:t>
      </w:r>
      <w:r w:rsidRPr="00B864DD">
        <w:rPr>
          <w:b/>
        </w:rPr>
        <w:br/>
      </w:r>
      <w:r w:rsidR="00176BAB">
        <w:t xml:space="preserve">De </w:t>
      </w:r>
      <w:proofErr w:type="spellStart"/>
      <w:r w:rsidR="00176BAB">
        <w:t>GfK</w:t>
      </w:r>
      <w:proofErr w:type="spellEnd"/>
      <w:r>
        <w:t>-cijfers</w:t>
      </w:r>
      <w:r w:rsidR="00176BAB">
        <w:t xml:space="preserve"> geven informatie over wie bepaalde producten kopen</w:t>
      </w:r>
      <w:r w:rsidR="00E700CD">
        <w:t xml:space="preserve"> en</w:t>
      </w:r>
      <w:r w:rsidR="00176BAB">
        <w:t xml:space="preserve"> hoe vaak zij die kopen. Bovendie</w:t>
      </w:r>
      <w:r w:rsidR="00E700CD">
        <w:t>n</w:t>
      </w:r>
      <w:r w:rsidR="00176BAB">
        <w:t xml:space="preserve"> is zichtbaar of de groei van b</w:t>
      </w:r>
      <w:r>
        <w:t xml:space="preserve">epaalde producten </w:t>
      </w:r>
      <w:r w:rsidR="00176BAB">
        <w:t xml:space="preserve">samengaat met een afname van vervangende producten. Een voorbeeld daarvan is snacktomaat. De enorme groei van dit segment ging </w:t>
      </w:r>
      <w:r w:rsidR="00E700CD">
        <w:t>gepaard</w:t>
      </w:r>
      <w:r w:rsidR="00176BAB">
        <w:t xml:space="preserve"> met een lichte </w:t>
      </w:r>
      <w:r>
        <w:t xml:space="preserve">daling van de aankoop van ‘gewone’ tomaat. Tegelijkertijd </w:t>
      </w:r>
      <w:r w:rsidR="00176BAB">
        <w:t xml:space="preserve">was </w:t>
      </w:r>
      <w:r>
        <w:t xml:space="preserve">er </w:t>
      </w:r>
      <w:r w:rsidR="00176BAB">
        <w:t>samenhang te zien met een daling in het assortiment tussendoortjes als meergranenbiscuits.</w:t>
      </w:r>
      <w:r>
        <w:br/>
      </w:r>
      <w:r w:rsidR="00176BAB">
        <w:t>Dit soort informatie geeft veel inzicht in wat er precies gebeurt in consumentenaankopen. Op basis van deze kennis geeft GfK haar klanten advies over hoe te groeien in het product en de markt waar zij actief zijn.</w:t>
      </w:r>
      <w:r w:rsidR="00E700CD">
        <w:t xml:space="preserve"> </w:t>
      </w:r>
      <w:r w:rsidR="00176BAB">
        <w:t xml:space="preserve">Een aantal relevante marktcijfers </w:t>
      </w:r>
      <w:r>
        <w:t xml:space="preserve">voor groente en fruit </w:t>
      </w:r>
      <w:r w:rsidR="00114BCE">
        <w:t>word</w:t>
      </w:r>
      <w:r w:rsidR="00176BAB">
        <w:t>t</w:t>
      </w:r>
      <w:r w:rsidR="00114BCE">
        <w:t xml:space="preserve"> gerappo</w:t>
      </w:r>
      <w:r>
        <w:t xml:space="preserve">rteerd in opdracht van </w:t>
      </w:r>
      <w:proofErr w:type="spellStart"/>
      <w:r>
        <w:t>GroentenF</w:t>
      </w:r>
      <w:r w:rsidR="00114BCE">
        <w:t>ruit</w:t>
      </w:r>
      <w:proofErr w:type="spellEnd"/>
      <w:r>
        <w:t xml:space="preserve"> H</w:t>
      </w:r>
      <w:r w:rsidR="00114BCE">
        <w:t>uis</w:t>
      </w:r>
      <w:r w:rsidR="00176BAB">
        <w:t xml:space="preserve"> en is daar beschikbaar voor leden.</w:t>
      </w:r>
    </w:p>
    <w:p w:rsidR="00176BAB" w:rsidRDefault="00114BCE" w:rsidP="00114BCE">
      <w:r>
        <w:lastRenderedPageBreak/>
        <w:t>Het verwerken van bestaande marketing- en consumenteninformatie tot inspirerende en bruikbare inzichten is de volgende stap om te komen tot een succesvolle marketingstrategie.</w:t>
      </w:r>
      <w:r w:rsidR="00176BAB">
        <w:t xml:space="preserve"> </w:t>
      </w:r>
      <w:r>
        <w:t>Henny va</w:t>
      </w:r>
      <w:r w:rsidR="00E700CD">
        <w:t>n de Wetering, zelfstandig marketing</w:t>
      </w:r>
      <w:r>
        <w:t>adviseur nam de groep mee in hoe de enorme hoeveelheid beschikbare informatie om te zetten naar strategie</w:t>
      </w:r>
      <w:r w:rsidR="00176BAB">
        <w:t xml:space="preserve">. </w:t>
      </w:r>
      <w:r w:rsidR="00B864DD">
        <w:br/>
        <w:t>“</w:t>
      </w:r>
      <w:r w:rsidR="00176BAB">
        <w:t>Voor een succesvolle marketingstratgie is het belangrijk</w:t>
      </w:r>
      <w:r>
        <w:t xml:space="preserve"> om echt naar de consument te kijken. </w:t>
      </w:r>
      <w:r w:rsidR="00176BAB">
        <w:t xml:space="preserve">Wat gebeurt er, wat koopt men, </w:t>
      </w:r>
      <w:r w:rsidR="00E700CD">
        <w:t xml:space="preserve">wat </w:t>
      </w:r>
      <w:r w:rsidR="00176BAB">
        <w:t>eet me</w:t>
      </w:r>
      <w:r w:rsidR="00B864DD">
        <w:t>n en welke voorkeuren heeft men?</w:t>
      </w:r>
      <w:r w:rsidR="00176BAB">
        <w:t xml:space="preserve"> Het uitwerken van een marketingstrategie is een proces met verschillende stappen, waarbij allerlei soorten informatie </w:t>
      </w:r>
      <w:r w:rsidR="00B864DD">
        <w:t xml:space="preserve">wordt </w:t>
      </w:r>
      <w:r w:rsidR="00176BAB">
        <w:t>gebruikt. &lt;zie hiervoor de presentatie&gt;.</w:t>
      </w:r>
    </w:p>
    <w:p w:rsidR="00B648FF" w:rsidRPr="00225805" w:rsidRDefault="00225805" w:rsidP="00114BCE">
      <w:pPr>
        <w:rPr>
          <w:b/>
        </w:rPr>
      </w:pPr>
      <w:r w:rsidRPr="00225805">
        <w:rPr>
          <w:b/>
        </w:rPr>
        <w:t>Anders aanbieden</w:t>
      </w:r>
      <w:r>
        <w:rPr>
          <w:b/>
        </w:rPr>
        <w:br/>
      </w:r>
      <w:bookmarkStart w:id="0" w:name="_GoBack"/>
      <w:bookmarkEnd w:id="0"/>
      <w:r w:rsidR="005C34D4">
        <w:t xml:space="preserve">Een succesvol product heeft waarde. Deze waarde bestaat uit het product zelf, maar ook </w:t>
      </w:r>
      <w:r w:rsidR="00B864DD">
        <w:t xml:space="preserve"> uit </w:t>
      </w:r>
      <w:r w:rsidR="005C34D4">
        <w:t>de bewerking, de ser</w:t>
      </w:r>
      <w:r w:rsidR="00B864DD">
        <w:t>vice en de beleving. Aan de hand van</w:t>
      </w:r>
      <w:r w:rsidR="005C34D4">
        <w:t xml:space="preserve"> drie praktijkvoorbeelden </w:t>
      </w:r>
      <w:r w:rsidR="009E546D">
        <w:t>liet Van de Wetering</w:t>
      </w:r>
      <w:r w:rsidR="00B864DD">
        <w:t xml:space="preserve"> zien hoe je op basis van marktinformatie een businesscase ontwikkelt. De markt</w:t>
      </w:r>
      <w:r w:rsidR="005C34D4">
        <w:t xml:space="preserve">informatie leidt tot inzichten in wat een consument drijft om een product te kopen (insights). Daar moet je met </w:t>
      </w:r>
      <w:r w:rsidR="00E700CD">
        <w:t>het</w:t>
      </w:r>
      <w:r w:rsidR="005C34D4">
        <w:t xml:space="preserve"> marketingplan op inspelen.</w:t>
      </w:r>
      <w:r>
        <w:br/>
      </w:r>
      <w:r w:rsidR="009E546D">
        <w:t xml:space="preserve">De drie cases hadden betrekking op </w:t>
      </w:r>
      <w:r w:rsidR="005C34D4">
        <w:t xml:space="preserve">Honig maaltijdmixen, </w:t>
      </w:r>
      <w:r w:rsidR="009E546D">
        <w:t xml:space="preserve"> Heinz Tosti en De Ruijter broodbeleg in hotels. Bij Honing leidde </w:t>
      </w:r>
      <w:r w:rsidR="005C34D4">
        <w:t>kennis van con</w:t>
      </w:r>
      <w:r w:rsidR="009E546D">
        <w:t>s</w:t>
      </w:r>
      <w:r w:rsidR="005C34D4">
        <w:t>umenten</w:t>
      </w:r>
      <w:r w:rsidR="009E546D">
        <w:t xml:space="preserve"> tot op een</w:t>
      </w:r>
      <w:r w:rsidR="005C34D4">
        <w:t xml:space="preserve"> andere manier</w:t>
      </w:r>
      <w:r w:rsidR="009E546D">
        <w:t xml:space="preserve"> aanbieden</w:t>
      </w:r>
      <w:r w:rsidR="005C34D4">
        <w:t xml:space="preserve"> van een bestaand product: van maaltijdm</w:t>
      </w:r>
      <w:r w:rsidR="009E546D">
        <w:t>ix naar ‘basis voor een gezonde maaltijd’. D</w:t>
      </w:r>
      <w:r w:rsidR="005C34D4">
        <w:t>e focus werd gelegd op de mogelijkheden van toevoegen van verse groente. De oplossing lag in communicatie.</w:t>
      </w:r>
      <w:r w:rsidR="009E546D">
        <w:t xml:space="preserve"> </w:t>
      </w:r>
      <w:r w:rsidR="009E546D">
        <w:br/>
      </w:r>
      <w:r w:rsidR="005C34D4">
        <w:t>He</w:t>
      </w:r>
      <w:r w:rsidR="009E546D">
        <w:t xml:space="preserve">inz was op zoek naar een manier </w:t>
      </w:r>
      <w:r w:rsidR="005C34D4">
        <w:t xml:space="preserve">hoe het </w:t>
      </w:r>
      <w:r w:rsidR="009E546D">
        <w:t xml:space="preserve">bedrijf het </w:t>
      </w:r>
      <w:r w:rsidR="005C34D4">
        <w:t>gebruik van sauze</w:t>
      </w:r>
      <w:r w:rsidR="009E546D">
        <w:t>n in de out-of-home markt kon</w:t>
      </w:r>
      <w:r w:rsidR="005C34D4">
        <w:t xml:space="preserve"> vergroten? Door observatie en marktinformatie werd duidelijk dat ketchup veel gebruikt werd bi</w:t>
      </w:r>
      <w:r w:rsidR="009E546D">
        <w:t>j hotdogs en tosti’s. Door tosti</w:t>
      </w:r>
      <w:r w:rsidR="005C34D4">
        <w:t xml:space="preserve"> en saus als integraal product aan te bieden cre</w:t>
      </w:r>
      <w:r w:rsidR="00E700CD">
        <w:t>ë</w:t>
      </w:r>
      <w:r w:rsidR="005C34D4">
        <w:t>er</w:t>
      </w:r>
      <w:r w:rsidR="009E546D">
        <w:t>de Heinz</w:t>
      </w:r>
      <w:r w:rsidR="005C34D4">
        <w:t xml:space="preserve"> meerwaarde.</w:t>
      </w:r>
      <w:r w:rsidR="009E546D">
        <w:br/>
      </w:r>
      <w:r>
        <w:t>Bij De Ruijter bleek u</w:t>
      </w:r>
      <w:r w:rsidR="005C34D4">
        <w:t>it markt</w:t>
      </w:r>
      <w:r>
        <w:t>cijfers en door observatie dat het niet duidelijk was</w:t>
      </w:r>
      <w:r w:rsidR="005C34D4">
        <w:t xml:space="preserve"> er allemaal beschikbaar was aan broodbeleg. Door een nieuwe presenta</w:t>
      </w:r>
      <w:r w:rsidR="009E546D">
        <w:t>t</w:t>
      </w:r>
      <w:r w:rsidR="005C34D4">
        <w:t>ie werd het duidelijker en groeide het gebruik.</w:t>
      </w:r>
      <w:r>
        <w:br/>
      </w:r>
      <w:r w:rsidR="005C34D4">
        <w:t>Conclusie was dat de com</w:t>
      </w:r>
      <w:r>
        <w:t>binatie van marktcijfers en observatie van</w:t>
      </w:r>
      <w:r w:rsidR="00114BCE">
        <w:t xml:space="preserve"> consumenten </w:t>
      </w:r>
      <w:r w:rsidR="005C34D4">
        <w:t xml:space="preserve">te </w:t>
      </w:r>
      <w:r w:rsidR="00114BCE">
        <w:t xml:space="preserve">kijken en </w:t>
      </w:r>
      <w:r w:rsidR="005C34D4">
        <w:t xml:space="preserve">met ze te </w:t>
      </w:r>
      <w:r w:rsidR="00114BCE">
        <w:t xml:space="preserve">praten </w:t>
      </w:r>
      <w:r w:rsidR="005C34D4">
        <w:t xml:space="preserve">veel informatie oplevert die vertaald kan worden in oplossingen. </w:t>
      </w:r>
      <w:r w:rsidR="00B648FF">
        <w:t>Kortom: ga kijken en ga praten.</w:t>
      </w:r>
    </w:p>
    <w:p w:rsidR="00114BCE" w:rsidRDefault="00225805" w:rsidP="00114BCE">
      <w:r>
        <w:t>Na de</w:t>
      </w:r>
      <w:r w:rsidR="00114BCE">
        <w:t xml:space="preserve"> presentaties ging</w:t>
      </w:r>
      <w:r>
        <w:t>en de deelnemers aan het AGF Trendcafé</w:t>
      </w:r>
      <w:r w:rsidR="00114BCE">
        <w:t xml:space="preserve"> in groepjes uit elkaar om zelf een marketingstrategie te bedenken.  De resultaten </w:t>
      </w:r>
      <w:r>
        <w:t xml:space="preserve">van deze sessie zijn de vinden </w:t>
      </w:r>
      <w:r w:rsidR="00114BCE">
        <w:t>in de bijgaande Powerpoint.</w:t>
      </w:r>
    </w:p>
    <w:sectPr w:rsidR="0011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B09"/>
    <w:multiLevelType w:val="hybridMultilevel"/>
    <w:tmpl w:val="03BA45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CE"/>
    <w:rsid w:val="00085E01"/>
    <w:rsid w:val="00114BCE"/>
    <w:rsid w:val="00176BAB"/>
    <w:rsid w:val="00190076"/>
    <w:rsid w:val="00225805"/>
    <w:rsid w:val="005C34D4"/>
    <w:rsid w:val="00764E58"/>
    <w:rsid w:val="0081189D"/>
    <w:rsid w:val="009E546D"/>
    <w:rsid w:val="00B648FF"/>
    <w:rsid w:val="00B864DD"/>
    <w:rsid w:val="00E700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C34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C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Wilma  Van den Oever</cp:lastModifiedBy>
  <cp:revision>2</cp:revision>
  <dcterms:created xsi:type="dcterms:W3CDTF">2015-01-25T15:14:00Z</dcterms:created>
  <dcterms:modified xsi:type="dcterms:W3CDTF">2015-01-25T15:14:00Z</dcterms:modified>
</cp:coreProperties>
</file>